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F" w:rsidRPr="00BD2871" w:rsidRDefault="00BD2871" w:rsidP="00BD2871">
      <w:pPr>
        <w:jc w:val="center"/>
        <w:rPr>
          <w:rFonts w:ascii="Luckiest Guy" w:hAnsi="Luckiest Guy"/>
          <w:sz w:val="72"/>
          <w:szCs w:val="72"/>
        </w:rPr>
      </w:pPr>
      <w:r w:rsidRPr="00BD2871">
        <w:rPr>
          <w:rFonts w:ascii="Luckiest Guy" w:hAnsi="Luckiest Guy"/>
          <w:sz w:val="72"/>
          <w:szCs w:val="72"/>
        </w:rPr>
        <w:t>The Australian Rainforest</w:t>
      </w:r>
    </w:p>
    <w:p w:rsidR="00BD2871" w:rsidRDefault="00BD2871">
      <w:r>
        <w:rPr>
          <w:noProof/>
          <w:lang w:eastAsia="en-AU"/>
        </w:rPr>
        <w:drawing>
          <wp:anchor distT="0" distB="0" distL="114300" distR="114300" simplePos="0" relativeHeight="251659264" behindDoc="0" locked="0" layoutInCell="1" allowOverlap="1" wp14:anchorId="55B9A1B8" wp14:editId="4D7DF17A">
            <wp:simplePos x="0" y="0"/>
            <wp:positionH relativeFrom="margin">
              <wp:posOffset>4788126</wp:posOffset>
            </wp:positionH>
            <wp:positionV relativeFrom="paragraph">
              <wp:posOffset>219485</wp:posOffset>
            </wp:positionV>
            <wp:extent cx="1720215" cy="976630"/>
            <wp:effectExtent l="0" t="0" r="0" b="0"/>
            <wp:wrapTight wrapText="bothSides">
              <wp:wrapPolygon edited="0">
                <wp:start x="1196" y="0"/>
                <wp:lineTo x="239" y="421"/>
                <wp:lineTo x="0" y="2528"/>
                <wp:lineTo x="0" y="16853"/>
                <wp:lineTo x="239" y="20224"/>
                <wp:lineTo x="957" y="21066"/>
                <wp:lineTo x="20332" y="21066"/>
                <wp:lineTo x="20811" y="20224"/>
                <wp:lineTo x="21289" y="18117"/>
                <wp:lineTo x="21289" y="843"/>
                <wp:lineTo x="20093" y="0"/>
                <wp:lineTo x="1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ligh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0215" cy="976630"/>
                    </a:xfrm>
                    <a:prstGeom prst="rect">
                      <a:avLst/>
                    </a:prstGeom>
                  </pic:spPr>
                </pic:pic>
              </a:graphicData>
            </a:graphic>
            <wp14:sizeRelH relativeFrom="margin">
              <wp14:pctWidth>0</wp14:pctWidth>
            </wp14:sizeRelH>
            <wp14:sizeRelV relativeFrom="margin">
              <wp14:pctHeight>0</wp14:pctHeight>
            </wp14:sizeRelV>
          </wp:anchor>
        </w:drawing>
      </w:r>
      <w:r>
        <w:t>Follow the Aboriginal Plant Trail through the Australian rainforest. Look at the plants and read the plaques to learn more about the strong connection that Indigenous Australians have with the land. How did Indigenous Australians traditionally use these plants?</w:t>
      </w:r>
    </w:p>
    <w:p w:rsidR="00BD2871" w:rsidRDefault="00BD2871"/>
    <w:p w:rsidR="00BD2871" w:rsidRDefault="00BD2871">
      <w:r>
        <w:t>Write some notes that include the name of the plant and how it was used.</w:t>
      </w:r>
    </w:p>
    <w:tbl>
      <w:tblPr>
        <w:tblStyle w:val="TableGrid"/>
        <w:tblW w:w="0" w:type="auto"/>
        <w:tblLook w:val="04A0" w:firstRow="1" w:lastRow="0" w:firstColumn="1" w:lastColumn="0" w:noHBand="0" w:noVBand="1"/>
      </w:tblPr>
      <w:tblGrid>
        <w:gridCol w:w="10201"/>
      </w:tblGrid>
      <w:tr w:rsidR="00BD2871" w:rsidTr="00BD2871">
        <w:trPr>
          <w:trHeight w:val="2840"/>
        </w:trPr>
        <w:tc>
          <w:tcPr>
            <w:tcW w:w="10201" w:type="dxa"/>
          </w:tcPr>
          <w:p w:rsidR="00BD2871" w:rsidRPr="00BD2871" w:rsidRDefault="00BD2871">
            <w:pPr>
              <w:rPr>
                <w:b/>
              </w:rPr>
            </w:pPr>
            <w:r w:rsidRPr="00BD2871">
              <w:rPr>
                <w:b/>
              </w:rPr>
              <w:t>Plants Used for Food</w:t>
            </w:r>
          </w:p>
        </w:tc>
      </w:tr>
      <w:tr w:rsidR="00BD2871" w:rsidTr="00BD2871">
        <w:trPr>
          <w:trHeight w:val="2840"/>
        </w:trPr>
        <w:tc>
          <w:tcPr>
            <w:tcW w:w="10201" w:type="dxa"/>
          </w:tcPr>
          <w:p w:rsidR="00BD2871" w:rsidRPr="00BD2871" w:rsidRDefault="00BD2871">
            <w:pPr>
              <w:rPr>
                <w:b/>
              </w:rPr>
            </w:pPr>
            <w:r w:rsidRPr="00BD2871">
              <w:rPr>
                <w:b/>
              </w:rPr>
              <w:t>Plants Used for Shelter</w:t>
            </w:r>
          </w:p>
        </w:tc>
      </w:tr>
      <w:tr w:rsidR="00BD2871" w:rsidTr="00BD2871">
        <w:trPr>
          <w:trHeight w:val="2840"/>
        </w:trPr>
        <w:tc>
          <w:tcPr>
            <w:tcW w:w="10201" w:type="dxa"/>
          </w:tcPr>
          <w:p w:rsidR="00BD2871" w:rsidRPr="00BD2871" w:rsidRDefault="00BD2871">
            <w:pPr>
              <w:rPr>
                <w:b/>
              </w:rPr>
            </w:pPr>
            <w:r w:rsidRPr="00BD2871">
              <w:rPr>
                <w:b/>
              </w:rPr>
              <w:t>Plants Used for Tools</w:t>
            </w:r>
          </w:p>
        </w:tc>
      </w:tr>
      <w:tr w:rsidR="00BD2871" w:rsidTr="00BD2871">
        <w:trPr>
          <w:trHeight w:val="2840"/>
        </w:trPr>
        <w:tc>
          <w:tcPr>
            <w:tcW w:w="10201" w:type="dxa"/>
          </w:tcPr>
          <w:p w:rsidR="00BD2871" w:rsidRPr="00BD2871" w:rsidRDefault="00BD2871">
            <w:pPr>
              <w:rPr>
                <w:b/>
              </w:rPr>
            </w:pPr>
            <w:r w:rsidRPr="00BD2871">
              <w:rPr>
                <w:b/>
              </w:rPr>
              <w:t>Plants Used for Medicine</w:t>
            </w:r>
          </w:p>
        </w:tc>
      </w:tr>
    </w:tbl>
    <w:p w:rsidR="00BD2871" w:rsidRDefault="00BD2871"/>
    <w:p w:rsidR="00BD2871" w:rsidRDefault="00BD2871">
      <w:r>
        <w:br w:type="page"/>
      </w:r>
    </w:p>
    <w:p w:rsidR="00BD2871" w:rsidRPr="00F0528E" w:rsidRDefault="00BD2871" w:rsidP="00BD2871">
      <w:pPr>
        <w:jc w:val="center"/>
        <w:rPr>
          <w:rFonts w:ascii="Luckiest Guy" w:hAnsi="Luckiest Guy"/>
          <w:sz w:val="60"/>
          <w:szCs w:val="60"/>
        </w:rPr>
      </w:pPr>
      <w:bookmarkStart w:id="0" w:name="_GoBack"/>
      <w:r w:rsidRPr="00F0528E">
        <w:rPr>
          <w:rFonts w:ascii="Luckiest Guy" w:hAnsi="Luckiest Guy"/>
          <w:sz w:val="60"/>
          <w:szCs w:val="60"/>
        </w:rPr>
        <w:lastRenderedPageBreak/>
        <w:t>Biomes in the Botanic Gardens</w:t>
      </w:r>
    </w:p>
    <w:tbl>
      <w:tblPr>
        <w:tblStyle w:val="TableGrid"/>
        <w:tblW w:w="0" w:type="auto"/>
        <w:tblLook w:val="04A0" w:firstRow="1" w:lastRow="0" w:firstColumn="1" w:lastColumn="0" w:noHBand="0" w:noVBand="1"/>
      </w:tblPr>
      <w:tblGrid>
        <w:gridCol w:w="3485"/>
        <w:gridCol w:w="3485"/>
        <w:gridCol w:w="3486"/>
      </w:tblGrid>
      <w:tr w:rsidR="00BD2871" w:rsidRPr="00BD2871" w:rsidTr="00BD2871">
        <w:tc>
          <w:tcPr>
            <w:tcW w:w="3485" w:type="dxa"/>
          </w:tcPr>
          <w:bookmarkEnd w:id="0"/>
          <w:p w:rsidR="00BD2871" w:rsidRPr="00BD2871" w:rsidRDefault="00BD2871" w:rsidP="00BD2871">
            <w:pPr>
              <w:jc w:val="center"/>
              <w:rPr>
                <w:b/>
                <w:sz w:val="28"/>
                <w:szCs w:val="28"/>
              </w:rPr>
            </w:pPr>
            <w:r w:rsidRPr="00BD2871">
              <w:rPr>
                <w:b/>
                <w:sz w:val="28"/>
                <w:szCs w:val="28"/>
              </w:rPr>
              <w:t>Biome Description</w:t>
            </w:r>
          </w:p>
        </w:tc>
        <w:tc>
          <w:tcPr>
            <w:tcW w:w="3485" w:type="dxa"/>
          </w:tcPr>
          <w:p w:rsidR="00BD2871" w:rsidRPr="00BD2871" w:rsidRDefault="00BD2871" w:rsidP="00BD2871">
            <w:pPr>
              <w:jc w:val="center"/>
              <w:rPr>
                <w:b/>
                <w:sz w:val="28"/>
                <w:szCs w:val="28"/>
              </w:rPr>
            </w:pPr>
            <w:r w:rsidRPr="00BD2871">
              <w:rPr>
                <w:b/>
                <w:sz w:val="28"/>
                <w:szCs w:val="28"/>
              </w:rPr>
              <w:t>Plants found here</w:t>
            </w:r>
          </w:p>
        </w:tc>
        <w:tc>
          <w:tcPr>
            <w:tcW w:w="3486" w:type="dxa"/>
          </w:tcPr>
          <w:p w:rsidR="00BD2871" w:rsidRPr="00BD2871" w:rsidRDefault="00BD2871" w:rsidP="00BD2871">
            <w:pPr>
              <w:jc w:val="center"/>
              <w:rPr>
                <w:b/>
                <w:sz w:val="28"/>
                <w:szCs w:val="28"/>
              </w:rPr>
            </w:pPr>
            <w:r w:rsidRPr="00BD2871">
              <w:rPr>
                <w:b/>
                <w:sz w:val="28"/>
                <w:szCs w:val="28"/>
              </w:rPr>
              <w:t>Interesting notes</w:t>
            </w:r>
          </w:p>
        </w:tc>
      </w:tr>
      <w:tr w:rsidR="00BD2871" w:rsidTr="00BD2871">
        <w:trPr>
          <w:trHeight w:val="2644"/>
        </w:trPr>
        <w:tc>
          <w:tcPr>
            <w:tcW w:w="3485" w:type="dxa"/>
          </w:tcPr>
          <w:p w:rsidR="00BD2871" w:rsidRPr="00BD2871" w:rsidRDefault="00BD2871">
            <w:pPr>
              <w:rPr>
                <w:sz w:val="28"/>
                <w:szCs w:val="28"/>
              </w:rPr>
            </w:pPr>
            <w:r w:rsidRPr="00BD2871">
              <w:rPr>
                <w:sz w:val="28"/>
                <w:szCs w:val="28"/>
              </w:rPr>
              <w:t>Rainforest</w:t>
            </w:r>
          </w:p>
        </w:tc>
        <w:tc>
          <w:tcPr>
            <w:tcW w:w="3485" w:type="dxa"/>
          </w:tcPr>
          <w:p w:rsidR="00BD2871" w:rsidRDefault="00BD2871"/>
        </w:tc>
        <w:tc>
          <w:tcPr>
            <w:tcW w:w="3486" w:type="dxa"/>
          </w:tcPr>
          <w:p w:rsidR="00BD2871" w:rsidRDefault="00BD2871"/>
        </w:tc>
      </w:tr>
      <w:tr w:rsidR="00BD2871" w:rsidTr="00BD2871">
        <w:trPr>
          <w:trHeight w:val="2644"/>
        </w:trPr>
        <w:tc>
          <w:tcPr>
            <w:tcW w:w="3485" w:type="dxa"/>
          </w:tcPr>
          <w:p w:rsidR="00BD2871" w:rsidRPr="00BD2871" w:rsidRDefault="00BD2871">
            <w:pPr>
              <w:rPr>
                <w:sz w:val="28"/>
                <w:szCs w:val="28"/>
              </w:rPr>
            </w:pPr>
            <w:r w:rsidRPr="00BD2871">
              <w:rPr>
                <w:sz w:val="28"/>
                <w:szCs w:val="28"/>
              </w:rPr>
              <w:t>Temperate region</w:t>
            </w:r>
          </w:p>
        </w:tc>
        <w:tc>
          <w:tcPr>
            <w:tcW w:w="3485" w:type="dxa"/>
          </w:tcPr>
          <w:p w:rsidR="00BD2871" w:rsidRDefault="00BD2871"/>
        </w:tc>
        <w:tc>
          <w:tcPr>
            <w:tcW w:w="3486" w:type="dxa"/>
          </w:tcPr>
          <w:p w:rsidR="00BD2871" w:rsidRDefault="00BD2871"/>
        </w:tc>
      </w:tr>
      <w:tr w:rsidR="00BD2871" w:rsidTr="00BD2871">
        <w:trPr>
          <w:trHeight w:val="2644"/>
        </w:trPr>
        <w:tc>
          <w:tcPr>
            <w:tcW w:w="3485" w:type="dxa"/>
          </w:tcPr>
          <w:p w:rsidR="00BD2871" w:rsidRPr="00BD2871" w:rsidRDefault="00BD2871">
            <w:pPr>
              <w:rPr>
                <w:sz w:val="28"/>
                <w:szCs w:val="28"/>
              </w:rPr>
            </w:pPr>
            <w:r w:rsidRPr="00BD2871">
              <w:rPr>
                <w:sz w:val="28"/>
                <w:szCs w:val="28"/>
              </w:rPr>
              <w:t>Arid region</w:t>
            </w:r>
          </w:p>
        </w:tc>
        <w:tc>
          <w:tcPr>
            <w:tcW w:w="3485" w:type="dxa"/>
          </w:tcPr>
          <w:p w:rsidR="00BD2871" w:rsidRDefault="00BD2871"/>
        </w:tc>
        <w:tc>
          <w:tcPr>
            <w:tcW w:w="3486" w:type="dxa"/>
          </w:tcPr>
          <w:p w:rsidR="00BD2871" w:rsidRDefault="00BD2871"/>
        </w:tc>
      </w:tr>
      <w:tr w:rsidR="00BD2871" w:rsidTr="00BD2871">
        <w:trPr>
          <w:trHeight w:val="2644"/>
        </w:trPr>
        <w:tc>
          <w:tcPr>
            <w:tcW w:w="3485" w:type="dxa"/>
          </w:tcPr>
          <w:p w:rsidR="00BD2871" w:rsidRPr="00BD2871" w:rsidRDefault="00BD2871">
            <w:pPr>
              <w:rPr>
                <w:sz w:val="28"/>
                <w:szCs w:val="28"/>
              </w:rPr>
            </w:pPr>
            <w:r w:rsidRPr="00BD2871">
              <w:rPr>
                <w:sz w:val="28"/>
                <w:szCs w:val="28"/>
              </w:rPr>
              <w:t>Tropical Region</w:t>
            </w:r>
          </w:p>
        </w:tc>
        <w:tc>
          <w:tcPr>
            <w:tcW w:w="3485" w:type="dxa"/>
          </w:tcPr>
          <w:p w:rsidR="00BD2871" w:rsidRDefault="00BD2871"/>
        </w:tc>
        <w:tc>
          <w:tcPr>
            <w:tcW w:w="3486" w:type="dxa"/>
          </w:tcPr>
          <w:p w:rsidR="00BD2871" w:rsidRDefault="00BD2871"/>
        </w:tc>
      </w:tr>
      <w:tr w:rsidR="00BD2871" w:rsidTr="00BD2871">
        <w:trPr>
          <w:trHeight w:val="2644"/>
        </w:trPr>
        <w:tc>
          <w:tcPr>
            <w:tcW w:w="3485" w:type="dxa"/>
          </w:tcPr>
          <w:p w:rsidR="00BD2871" w:rsidRPr="00BD2871" w:rsidRDefault="00BD2871">
            <w:pPr>
              <w:rPr>
                <w:sz w:val="28"/>
                <w:szCs w:val="28"/>
              </w:rPr>
            </w:pPr>
            <w:r w:rsidRPr="00BD2871">
              <w:rPr>
                <w:sz w:val="28"/>
                <w:szCs w:val="28"/>
              </w:rPr>
              <w:t>Aquatic zones</w:t>
            </w:r>
          </w:p>
        </w:tc>
        <w:tc>
          <w:tcPr>
            <w:tcW w:w="3485" w:type="dxa"/>
          </w:tcPr>
          <w:p w:rsidR="00BD2871" w:rsidRDefault="00BD2871"/>
        </w:tc>
        <w:tc>
          <w:tcPr>
            <w:tcW w:w="3486" w:type="dxa"/>
          </w:tcPr>
          <w:p w:rsidR="00BD2871" w:rsidRDefault="00BD2871"/>
        </w:tc>
      </w:tr>
    </w:tbl>
    <w:p w:rsidR="00BD2871" w:rsidRDefault="00BD2871"/>
    <w:sectPr w:rsidR="00BD2871" w:rsidSect="00BD2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kiest Guy">
    <w:panose1 w:val="02000506000000020004"/>
    <w:charset w:val="00"/>
    <w:family w:val="auto"/>
    <w:pitch w:val="variable"/>
    <w:sig w:usb0="A00000E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71"/>
    <w:rsid w:val="00591AA4"/>
    <w:rsid w:val="00A135AA"/>
    <w:rsid w:val="00BD2871"/>
    <w:rsid w:val="00F05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BB91-8CE1-496D-913C-4CB278DD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Batham</dc:creator>
  <cp:keywords/>
  <dc:description/>
  <cp:lastModifiedBy>Jane Batham</cp:lastModifiedBy>
  <cp:revision>1</cp:revision>
  <cp:lastPrinted>2015-05-28T03:10:00Z</cp:lastPrinted>
  <dcterms:created xsi:type="dcterms:W3CDTF">2015-05-28T02:56:00Z</dcterms:created>
  <dcterms:modified xsi:type="dcterms:W3CDTF">2015-05-28T03:10:00Z</dcterms:modified>
</cp:coreProperties>
</file>